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DIOCESI DI IMOLA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DISPOSIZIONI PER LA PARTECIPAZIONE ALLE CERIMONIE ESEQUIALI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L’ACCESSO AI LUOGHI DI CULTO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Carissimo fedele,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sei sempre il BENVENUTO in questo luogo di preghiera!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Stiamo, però, vivendo un momento difficile ed è responsabilità di ciascuno di noi fare tutto il possibile per evitare la diffusione del virus SARS-COV-2 (COVID – 19).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Ecco alcune regole che TUTTI dobbiamo rispettare.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5188585</wp:posOffset>
            </wp:positionH>
            <wp:positionV relativeFrom="paragraph">
              <wp:posOffset>31750</wp:posOffset>
            </wp:positionV>
            <wp:extent cx="1299845" cy="1323975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hai la temperatura corporea oltre i 37,5°C, sintomi di influenza o se hai avuto contatti con persone positive a SARS-COV-2 nei giorni precedenti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 ENTRARE IN CHIESA E NON PARTECIPARE ALLE CELEBRAZIONI ESEQUIALI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21591</wp:posOffset>
            </wp:positionH>
            <wp:positionV relativeFrom="paragraph">
              <wp:posOffset>3175</wp:posOffset>
            </wp:positionV>
            <wp:extent cx="2381250" cy="1143000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MANTIENI SEMPRE IL DISTANZIAMENTO FISICO DI ALMENO UN METRO.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le celebrazioni esequiali, se indicate, usa le postazioni che si possono utilizzare.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Ricorda, le celebrazioni possono essere partecipate da 15 persone (numero massimo) o meno se le dimensioni dell’edificio di culto non permettono un corretto distanziamento.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5527040</wp:posOffset>
            </wp:positionH>
            <wp:positionV relativeFrom="paragraph">
              <wp:posOffset>27305</wp:posOffset>
            </wp:positionV>
            <wp:extent cx="948690" cy="143827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UTILIZZA SEMPRE DISPOSITIVI PER LA PROTEZIONE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DELLE VIE RESPIRATORIE E CURA L’IGIENE DELLE MANI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(usando il disinfettante o lavandole frequentemente),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particolare prima di entrare in chiesa e prima di ricevere la Comunione eucaristica.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21591</wp:posOffset>
            </wp:positionH>
            <wp:positionV relativeFrom="paragraph">
              <wp:posOffset>212725</wp:posOffset>
            </wp:positionV>
            <wp:extent cx="1657350" cy="1390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19215" l="3137" r="3136" t="1999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per le esequie si celebra la Santa Messa,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EVITA SPOSTAMENTI.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Verrà il sacerdote o il ministro a porgerti l’Eucarestia sulle mani. Inoltre,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EVITA IL CONTATTO FISICO CON ALTRE PERSONE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(ad esempio durante lo scambio della pace).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Anche nei momenti di preghiera personale evita di toccare le superfici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dirigiti nelle aree dedicate alla preghiera, se predisposte.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Comprendiamo il desiderio di consolare e fare sentire la vicinanza alle persone che soffrono, ma alla fine delle celebrazioni sarà necessario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40" w:before="0" w:line="252.00000000000003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ALLONTANARSI, EVITARE LA FORMAZIONE DI ASSEMBRAMENTI E NON ACCOMPAGNARE IL TRASPORTO DEL FERETRO.</w:t>
      </w:r>
      <w:r w:rsidDel="00000000" w:rsidR="00000000" w:rsidRPr="00000000">
        <w:rPr>
          <w:rtl w:val="0"/>
        </w:rPr>
      </w:r>
    </w:p>
    <w:sectPr>
      <w:pgSz w:h="16838" w:w="11906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